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0EBE2" w14:textId="4E1B9D79" w:rsidR="00E90242" w:rsidRPr="00416F58" w:rsidRDefault="001E5CAD" w:rsidP="00E90242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16F58">
        <w:rPr>
          <w:rFonts w:ascii="PT Sans" w:eastAsia="Times New Roman" w:hAnsi="PT San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90242" w:rsidRPr="00416F58">
        <w:rPr>
          <w:rFonts w:ascii="PT Sans" w:eastAsia="Times New Roman" w:hAnsi="PT Sans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МКОУ «Лакинская ООШ имени Д.А. </w:t>
      </w:r>
      <w:proofErr w:type="spellStart"/>
      <w:r w:rsidR="00E90242" w:rsidRPr="00416F58">
        <w:rPr>
          <w:rFonts w:ascii="PT Sans" w:eastAsia="Times New Roman" w:hAnsi="PT Sans" w:cs="Times New Roman"/>
          <w:color w:val="000000"/>
          <w:kern w:val="0"/>
          <w:sz w:val="28"/>
          <w:szCs w:val="28"/>
          <w:lang w:eastAsia="ru-RU"/>
          <w14:ligatures w14:val="none"/>
        </w:rPr>
        <w:t>Раджабова</w:t>
      </w:r>
      <w:proofErr w:type="spellEnd"/>
      <w:r w:rsidR="00E90242" w:rsidRPr="00416F58">
        <w:rPr>
          <w:rFonts w:ascii="PT Sans" w:eastAsia="Times New Roman" w:hAnsi="PT Sans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7AA6368F" w14:textId="77777777" w:rsidR="00E90242" w:rsidRPr="00416F58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587F6A5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C0E0AF4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1C72BE0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0EB062A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35878A4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418D6F5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7FB7BB9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5C658D4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54A70CB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3D5E2EE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F6F8D5E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58F1EDF" w14:textId="77777777" w:rsidR="00E90242" w:rsidRPr="00416F58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3EA0350B" w14:textId="77777777" w:rsidR="00E90242" w:rsidRPr="003B79E5" w:rsidRDefault="00E90242" w:rsidP="003B79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7B00FD6E" w14:textId="77949B2A" w:rsidR="00E90242" w:rsidRPr="003B79E5" w:rsidRDefault="003B79E5" w:rsidP="003B79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3B79E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Паспорт исследовательского</w:t>
      </w:r>
      <w:r w:rsidR="00E90242" w:rsidRPr="003B79E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проект</w:t>
      </w:r>
      <w:r w:rsidRPr="003B79E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а «Без срока давности» на тему</w:t>
      </w:r>
      <w:r w:rsidR="00E90242" w:rsidRPr="003B79E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: Места памяти геноцида советского народа совершенного нацистами и их пособниками во время  ВОВ 1941-1945годов</w:t>
      </w:r>
    </w:p>
    <w:p w14:paraId="70076ADB" w14:textId="77777777" w:rsidR="00E90242" w:rsidRPr="003B79E5" w:rsidRDefault="00E90242" w:rsidP="003B79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4A934C7C" w14:textId="77777777" w:rsidR="00E90242" w:rsidRPr="00416F58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0FEA1E98" w14:textId="77777777" w:rsidR="00E90242" w:rsidRPr="00416F58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23A47620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7547958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EC02F5C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DE5C925" w14:textId="77777777" w:rsidR="00E90242" w:rsidRPr="00416F58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362597F" w14:textId="2F674215" w:rsidR="00E90242" w:rsidRPr="00416F58" w:rsidRDefault="00E90242" w:rsidP="00E90242">
      <w:pPr>
        <w:shd w:val="clear" w:color="auto" w:fill="FFFFFF"/>
        <w:spacing w:after="150" w:line="240" w:lineRule="auto"/>
        <w:jc w:val="right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>Автор проекта: ученица 9 класса</w:t>
      </w:r>
    </w:p>
    <w:p w14:paraId="4F103ACC" w14:textId="6B455540" w:rsidR="00E90242" w:rsidRPr="00416F58" w:rsidRDefault="00E90242" w:rsidP="00E90242">
      <w:pPr>
        <w:shd w:val="clear" w:color="auto" w:fill="FFFFFF"/>
        <w:spacing w:after="150" w:line="240" w:lineRule="auto"/>
        <w:jc w:val="right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>Куруглиева</w:t>
      </w:r>
      <w:proofErr w:type="spellEnd"/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>Салина</w:t>
      </w:r>
      <w:proofErr w:type="spellEnd"/>
      <w:r w:rsidR="001E5CAD"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="001E5CAD"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>Р</w:t>
      </w:r>
      <w:proofErr w:type="gramEnd"/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CAC7FE6" w14:textId="77777777" w:rsidR="00E90242" w:rsidRPr="00416F58" w:rsidRDefault="00E90242" w:rsidP="00E90242">
      <w:pPr>
        <w:shd w:val="clear" w:color="auto" w:fill="FFFFFF"/>
        <w:spacing w:after="150" w:line="240" w:lineRule="auto"/>
        <w:jc w:val="right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0B36196" w14:textId="0A75C1D1" w:rsidR="00E90242" w:rsidRPr="00416F58" w:rsidRDefault="00E90242" w:rsidP="00E90242">
      <w:pPr>
        <w:shd w:val="clear" w:color="auto" w:fill="FFFFFF"/>
        <w:spacing w:after="150" w:line="240" w:lineRule="auto"/>
        <w:jc w:val="right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>Руководитель проекта: учитель английского языка</w:t>
      </w:r>
    </w:p>
    <w:p w14:paraId="3CB398D3" w14:textId="0E10406E" w:rsidR="00E90242" w:rsidRPr="00416F58" w:rsidRDefault="00E90242" w:rsidP="00E90242">
      <w:pPr>
        <w:shd w:val="clear" w:color="auto" w:fill="FFFFFF"/>
        <w:spacing w:after="150" w:line="240" w:lineRule="auto"/>
        <w:jc w:val="right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>Пирова</w:t>
      </w:r>
      <w:proofErr w:type="spellEnd"/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Зарина </w:t>
      </w:r>
      <w:proofErr w:type="spellStart"/>
      <w:r w:rsidRPr="00416F58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>Ахмедовна</w:t>
      </w:r>
      <w:proofErr w:type="spellEnd"/>
    </w:p>
    <w:p w14:paraId="631F2C02" w14:textId="77777777" w:rsidR="003B79E5" w:rsidRPr="00416F58" w:rsidRDefault="003B79E5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25B48FE" w14:textId="6BA990A6" w:rsidR="00E90242" w:rsidRPr="003B79E5" w:rsidRDefault="003B79E5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                                        </w:t>
      </w:r>
      <w:r w:rsidRPr="003B79E5"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>Лака 2023</w:t>
      </w:r>
      <w:bookmarkStart w:id="0" w:name="_GoBack"/>
      <w:bookmarkEnd w:id="0"/>
    </w:p>
    <w:p w14:paraId="130C0F58" w14:textId="1B0194F7" w:rsid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6BC839A" w14:textId="77777777" w:rsid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DE45DDA" w14:textId="77777777" w:rsidR="001E5CAD" w:rsidRDefault="001E5CAD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CF159BA" w14:textId="77777777" w:rsidR="001E5CAD" w:rsidRPr="00E90242" w:rsidRDefault="001E5CAD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2C45A78" w14:textId="0447DCBE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                                                                         </w:t>
      </w: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СОДЕРЖАНИЕ</w:t>
      </w:r>
    </w:p>
    <w:p w14:paraId="5A4D7269" w14:textId="50145183" w:rsidR="00E90242" w:rsidRPr="00E90242" w:rsidRDefault="00E90242" w:rsidP="00E659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2B0A8C" w14:textId="029DE9FB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Глава I. Особенности существования концлагерей смерти в период ВОВ </w:t>
      </w:r>
    </w:p>
    <w:p w14:paraId="564085FC" w14:textId="26F0E56A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1.1. Неизгладимый след Великой Отечественной войны в истории и судьбах людей </w:t>
      </w:r>
    </w:p>
    <w:p w14:paraId="0460E852" w14:textId="5EEC366D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1.2. Жизнь узников в концлагерях </w:t>
      </w:r>
    </w:p>
    <w:p w14:paraId="14BD481D" w14:textId="2114A83B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Глава II. Концлагеря Великой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Отчественной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войны </w:t>
      </w:r>
    </w:p>
    <w:p w14:paraId="3C844E76" w14:textId="36CFDA08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2.1. Самые массовые концлагеря фашистской германии </w:t>
      </w:r>
    </w:p>
    <w:p w14:paraId="3AC2DB1C" w14:textId="6C14FFAC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2.2. Нацистские концлагеря на территории СССР </w:t>
      </w:r>
    </w:p>
    <w:p w14:paraId="605C9DA2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ЗАКЛЮЧЕНИЕ 31</w:t>
      </w:r>
    </w:p>
    <w:p w14:paraId="19F2D0A9" w14:textId="7CA1644A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СПИСОК ИНФОРМАЦИОННЫХ ИСТОЧНИКОВ 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133BA0B0" w14:textId="77777777" w:rsidR="00E90242" w:rsidRPr="00E90242" w:rsidRDefault="00E90242" w:rsidP="00E902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t>ВВЕДЕНИЕ</w:t>
      </w:r>
    </w:p>
    <w:p w14:paraId="719049BD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Как хорошо проснуться на рассвете,</w:t>
      </w:r>
    </w:p>
    <w:p w14:paraId="4769D4A4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Как хорошо, что ночью снятся сны,</w:t>
      </w:r>
    </w:p>
    <w:p w14:paraId="420F7085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Как хорошо, что кружится планета,</w:t>
      </w:r>
    </w:p>
    <w:p w14:paraId="655C6918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Как хорошо на свете без войны,</w:t>
      </w:r>
    </w:p>
    <w:p w14:paraId="2538A233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Как хорошо влюбляться и смеяться,</w:t>
      </w:r>
    </w:p>
    <w:p w14:paraId="08B34843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Как хорошо порою погрустить,</w:t>
      </w:r>
    </w:p>
    <w:p w14:paraId="60E7DBA0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Как хорошо встречаться и прощаться,</w:t>
      </w:r>
    </w:p>
    <w:p w14:paraId="39E16630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И просто хорошо на свете жить.</w:t>
      </w:r>
    </w:p>
    <w:p w14:paraId="171A09D8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Миллионы узников концентрационных лагерей были убиты, погибли от жестоких издевательств, болезней, плохих условий содержания, истощения, тяжёлого физического труда и бесчеловечных медицинских опытов.</w:t>
      </w:r>
    </w:p>
    <w:p w14:paraId="5CF8651B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Концентрационные лагеря, специально оборудованные места превентивного заключения для противников нацистского режима. Были известны жестоким обращением с узниками и нечеловеческими условиями их содержания. Тема концлагерей до конца не изучена. Многие считают, что концлагеря возникли во времена фашистской Германии, но они появились задолго до прихода Гитлера к власти. Фашистская Германия ужесточила содержание пленных и расширила границы концлагерей. Концлагеря делились на мужские, женские, детские.</w:t>
      </w:r>
    </w:p>
    <w:p w14:paraId="404B9B25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Изучая данную тему, я, таким образом, отдаю дань памяти всем тем, кто погиб в застенках концентрационного лагеря.</w:t>
      </w:r>
    </w:p>
    <w:p w14:paraId="2F8BA838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Актуальность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</w:t>
      </w: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темы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обусловлена тем, что с каждым годом становится всё меньше и меньше участников и свидетелей Великой Отечественной войны. Люди начинают забывать тех, кто спас нашу страну от фашистской Германии. Практически ничего мы не знаем о тех, кто побывал в фашистских концлагерях, многое забылось или просто замалчивалось. Огромное количество наших бабушек и дедушек было зверски убито за пределами нашей Родины, в германских концлагерях. Действительно, сами цифры уничтоженных мужчин, женщин и детей поражают многих до сих пор. Ведь счёт шёл ни на сотни, ни на тысячи, даже ни на десятки тысяч, а на миллионы. Единицы, кто смог выжить.</w:t>
      </w:r>
    </w:p>
    <w:p w14:paraId="1BC134A7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lastRenderedPageBreak/>
        <w:t>Цель исследования: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изучение трагических страниц истории концлагерей Великой Отечественной войны.</w:t>
      </w:r>
    </w:p>
    <w:p w14:paraId="5E0DA902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Задачи исследования:</w:t>
      </w:r>
    </w:p>
    <w:p w14:paraId="4D19905C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- охарактеризовать неизгладимый след Великой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Отчественной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войны в истории и судьбах людей;</w:t>
      </w:r>
    </w:p>
    <w:p w14:paraId="68C40312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- раскрыть общую характеристику жизни узников в концлагерях;</w:t>
      </w:r>
    </w:p>
    <w:p w14:paraId="42B6A7B9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- проанализировать самые массовые концлагеря фашистской Германии;</w:t>
      </w:r>
    </w:p>
    <w:p w14:paraId="744D4A68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- провести исследование нацистских концлагерей на территории СССР.</w:t>
      </w:r>
    </w:p>
    <w:p w14:paraId="542C6EB1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Гипотеза исследования: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 Если уроки нацистской политики усвоят сегодня, то в будущем это поможет </w:t>
      </w:r>
      <w:proofErr w:type="gram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избежать искуса использовать</w:t>
      </w:r>
      <w:proofErr w:type="gram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методы человекоубийства для решения различных сложных проблем, избежать роста этнической и религиозной нетерпимости, признаки которой отчетливо видны в современном мире.</w:t>
      </w:r>
    </w:p>
    <w:p w14:paraId="479F6054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Объектом исследования 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являются немецкие концентрационные лагеря.</w:t>
      </w:r>
    </w:p>
    <w:p w14:paraId="483F6329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Предметом исследования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является влияние войны на дальнейшую судьбу бывших узников фашизма.</w:t>
      </w:r>
    </w:p>
    <w:p w14:paraId="71048845" w14:textId="38E00B01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В работе использованы следующие </w:t>
      </w: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методы исследования: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теоретические - анализ архивных материалов и публицистики; эмпирические - мониторинг.</w:t>
      </w:r>
    </w:p>
    <w:p w14:paraId="55ECAF9C" w14:textId="77777777" w:rsidR="00E90242" w:rsidRPr="00E90242" w:rsidRDefault="00E90242" w:rsidP="00E902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t>Глава I. Особенности существования концлагерей смерти в период ВОВ 1.1. Неизгладимый след Великой Отечественной войны в истории и судьбах людей</w:t>
      </w:r>
    </w:p>
    <w:p w14:paraId="7419C6EA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Пусть помнят те, которых мы не знаем,</w:t>
      </w:r>
    </w:p>
    <w:p w14:paraId="1BF0F7A5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Нам страх и подлость были не к лицу.</w:t>
      </w:r>
    </w:p>
    <w:p w14:paraId="06593981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Мы пили жизнь до дна и умирали</w:t>
      </w:r>
    </w:p>
    <w:p w14:paraId="27FFC50F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За эту жизнь, не кланяясь свинцу.</w:t>
      </w:r>
    </w:p>
    <w:p w14:paraId="1A3796F6" w14:textId="77777777" w:rsidR="00E90242" w:rsidRPr="00E90242" w:rsidRDefault="00E90242" w:rsidP="00E90242">
      <w:pPr>
        <w:shd w:val="clear" w:color="auto" w:fill="FFFFFF"/>
        <w:spacing w:after="150" w:line="240" w:lineRule="auto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Н. Майоров, 1941 год</w:t>
      </w:r>
    </w:p>
    <w:p w14:paraId="61A70BEB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В самом начале войны были написаны эти строки, в надежде, что их услышим мы с вами. И желание поэта-фронтовика осуществилось.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Каждый год накануне праздника Победы мы чтим память тех, кто не пожалел своей жизни ради будущего своего народа, т.е. ради нас. Когда мы вспоминаем о ВОВ, на сердце возникает ощущение горечи и страдания.</w:t>
      </w:r>
    </w:p>
    <w:p w14:paraId="60812B2F" w14:textId="0BCB3D81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1418 дней и ночей войны, 30 миллионов людей, не доживших до победы, тысячи сожжённых городов и деревень. Помнится каждый день и каждый бой. Самое начало войны-22 июня 1941 года, из воспоминаний мужчины, которому в тот год исполнилось 6 лет:</w:t>
      </w:r>
    </w:p>
    <w:p w14:paraId="152F85A7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Великая Отечественная война оставила неизгладимый след в истории и судьбах людей. Многие потеряли близких людей, которые были убиты или замучены.</w:t>
      </w:r>
    </w:p>
    <w:p w14:paraId="5B27219F" w14:textId="77777777" w:rsidR="00E90242" w:rsidRPr="00E90242" w:rsidRDefault="00E90242" w:rsidP="00E902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t>1.2. Жизнь узников в концлагерях</w:t>
      </w:r>
    </w:p>
    <w:p w14:paraId="0741B552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Существует большой список, в котором указаны концлагеря Германии во время Великой Отечественной войны. С десяток из них – самые известные и на слуху даже у тех, кто родился уже после войны. Ужасы, которые там творились, заставят дрогнуть сердце даже самого черствого человека.</w:t>
      </w:r>
    </w:p>
    <w:p w14:paraId="7ED5B51F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Концентрационный лагерь — термин, обозначающий специально оборудованный центр массового принудительного заключения и содержания следующих категорий граждан различных стран:</w:t>
      </w:r>
    </w:p>
    <w:p w14:paraId="67925827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- военнопленных и интернированных во время войны;</w:t>
      </w:r>
    </w:p>
    <w:p w14:paraId="744CAD9A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-политических заключенных при некоторых диктаторских режимах, обычно во внесудебном порядке;</w:t>
      </w:r>
    </w:p>
    <w:p w14:paraId="3CACDA31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- лиц, лишенных свободы по национальному или иному признаку;</w:t>
      </w:r>
    </w:p>
    <w:p w14:paraId="4E3B5D58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lastRenderedPageBreak/>
        <w:t>- заложников, обычно во время гражданских войн или оккупации;</w:t>
      </w:r>
    </w:p>
    <w:p w14:paraId="5678E71D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- предназначенных к ликвидации в лагерях уничтожения в нацистской Германии.</w:t>
      </w:r>
    </w:p>
    <w:p w14:paraId="7E4FFCC4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11 апреля международной общественностью отмечается Международный день освобождения узников фашистских концлагерей. Этот день был учрежден в связи успешным восстанием узников Бухенвальда против фашистов. Биографии тех людей, которым удалось вырваться </w:t>
      </w:r>
      <w:proofErr w:type="gram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из</w:t>
      </w:r>
      <w:proofErr w:type="gram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proofErr w:type="gram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застенок</w:t>
      </w:r>
      <w:proofErr w:type="gram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, могут служить уроками настоящего мужества для подрастающего поколения.</w:t>
      </w:r>
    </w:p>
    <w:p w14:paraId="4072A2BC" w14:textId="3687F3E5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Унижения и издевательства для заключенных начинались уже с момента транспортировки. Людей перевозили в товарных вагонах, где не было даже проточной воды и отгороженного отхожего места. Естественную нужду узники должны были справлять публично, в бак, стоящий посреди вагона. Но это было только начало, множество издевательств и мучений готовили для неугодных нацистскому режиму концлагеря фашистов. Пытки женщин и детей, медицинские эксперименты, бесцельная изнуряющая работа – вот далеко не весь перечень.</w:t>
      </w:r>
    </w:p>
    <w:p w14:paraId="08D9E28A" w14:textId="77777777" w:rsidR="00E90242" w:rsidRPr="00E90242" w:rsidRDefault="00E90242" w:rsidP="00E902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t xml:space="preserve">Глава II. Концлагеря Великой </w:t>
      </w:r>
      <w:proofErr w:type="spellStart"/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t>Отчественной</w:t>
      </w:r>
      <w:proofErr w:type="spellEnd"/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t xml:space="preserve"> войны 2.1. Самые массовые концлагеря фашистской германии</w:t>
      </w:r>
    </w:p>
    <w:p w14:paraId="29D46C40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Концентрационные лагеря, места заключения политических противников правящих классов в капиталистических странах. Отличаются особо тяжким режимом. Особенно огромное распространение получили после прихода фашистской власти в Германии (1933 год).</w:t>
      </w:r>
    </w:p>
    <w:p w14:paraId="45158DB4" w14:textId="361D7354" w:rsidR="00E90242" w:rsidRPr="00E90242" w:rsidRDefault="00E90242" w:rsidP="00182FF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Дахау,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первый концлагерь в фашистской Германии (1933-1945</w:t>
      </w:r>
      <w:r w:rsidR="00182FF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)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</w:p>
    <w:p w14:paraId="4B4B318B" w14:textId="5C19BAEE" w:rsidR="00E90242" w:rsidRPr="00E90242" w:rsidRDefault="00E90242" w:rsidP="00182FF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Заксенхаузен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, немецко-фашистский концентрационный лагерь (30 км. Севернее Берлина), через который с 1936 по 1945 прошло около 200 тыс. узников из 27 стран; свыше 100 тыс. было уничтожено</w:t>
      </w:r>
      <w:r w:rsidR="00182FF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.</w:t>
      </w:r>
    </w:p>
    <w:p w14:paraId="1B2F0C87" w14:textId="04933F21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Лагерь был создан по приказу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Гиммлера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в августе-сентябре 1941 года на окраине Люблина рядом с кладбищем на Липовой улице. Долго он там не просуществовал. Из-за протестов местных властей в октябре 1941 года лагерь пришлось перенести за пределы города. В том же месяце туда прибыли первые заключённые в количестве пяти тысяч человек, это были советские военнопленные. Массовое уничтожение людей началось осенью 1942 года. Тогда для этой цели немцы стали использовать ядовитый газ "Циклон Е"</w:t>
      </w:r>
    </w:p>
    <w:p w14:paraId="7700499E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Саласпилс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, ж.-д. Станция в 17 км. О Риги на линии Рига-Огре. Здесь в годы Великой отечественной Войны гитлеровцы создали концлагерь, в котором было уничтожено более 100 тыс. человек. В 1967 на месте лагеря воздвигнут мемориальный ансамбль и открыт музей.</w:t>
      </w:r>
    </w:p>
    <w:p w14:paraId="6115238A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Фашисты всячески пытались скрыть следы своих зверств в Саласпилсе. Ведь этот лагерь в Латвии был не просто кузницей смерти, это была целая фабрика детской крови. Ежедневно в лагерь привозили тысячи маленьких узников. Согласно официальным данным, из 12 тысяч советских детей в Саласпилсе погибло больше половины.</w:t>
      </w:r>
    </w:p>
    <w:p w14:paraId="030149C4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Концлагерь рядом с латвийским посёлком Саласпилс начали строить в октябре 1941-го. Официально немцы называли его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Кайзервальд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. Изначально он предназначался для евреев. Как позже рассказал во время Нюрнбергского процесса генерал СС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Еккельн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, еженедельно в концлагерь прибывало по две-три тысячи человек. Только по предварительным данным там было уничтожено около 87 тысяч евреев. С лета 1942-го в Саласпилс стали пригонять латышских антифашистов, цыган и пленных советских бойцов. Практически все узники были обречены. С конца 1942 года в лагерь вместе с другими пленными стали привозить детей.</w:t>
      </w:r>
    </w:p>
    <w:p w14:paraId="63779581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Их везли в основном из Белоруссии, Псковской, Калининской и Ленинградской областей. В Саласпилсе держали детей всех возрастов, даже грудничков. Когда их забирали у матерей, в лагере стоял нечеловеческий стон. Мужчины сжимали кулаки и плакали. Детей немцы содержали отдельно и строго изолированно. Они были словно маленькие животные, их лишили даже примитивного ухода. За грудничками ухаживали старшие ребята. Вместо имени у каждого был номер, выбитый на жетоне. Пытаясь всячески прикрыть свои зверства, фашисты называли это жуткое место лагерем трудового воспитания. На самом деле это был банк крови и место проведения изуверских медицинских экспериментов. На детях испытывали различные яды, добавляли им в пищу мышьяк, делали смертельные инъекции, ампутировали конечности, держали голыми на холоде по нескольку суток и бесконечно выкачивали кровь от 500 мл в день и больше. Она очень была нужна офицерам СС, которые лечились после 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lastRenderedPageBreak/>
        <w:t>ранений на фронте. В Саласпилсе дети боялись всего. Они знали, что за малейшую провинность их ждёт суровое наказание. Плакать было запрещено.</w:t>
      </w:r>
    </w:p>
    <w:p w14:paraId="517CA30A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Сохранился акт судмедэкспертизы массовых детских захоронений концлагеря Саласпилс от 28 апреля 1945 года. Согласно документу, на территории Саласпилса было обнаружено 54 массовых захоронения. В них нашли останки более шестисот человек. Удалось установить, что среди них было 114 грудничков, 106 детей в возрасте от года до трёх лет и 208 ребят от трёх до восьми лет. Остальные маленькие ни в чём не повинные узники просто исчезли. Многие безутешные матери и отцы так и не смогли узнать, что стало с их кровиночками, не смогли прийти к ним на могилки…</w:t>
      </w:r>
    </w:p>
    <w:p w14:paraId="1A064D90" w14:textId="77777777" w:rsidR="00E90242" w:rsidRPr="00E90242" w:rsidRDefault="00E90242" w:rsidP="00E902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t>2.2. Нацистские концлагеря на территории СССР</w:t>
      </w:r>
    </w:p>
    <w:p w14:paraId="161115C4" w14:textId="7AF1679D" w:rsidR="00E90242" w:rsidRPr="00E90242" w:rsidRDefault="00E90242" w:rsidP="00146B86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Одним из инструментов реализации целенаправленной стратегии по уничтожению советского народа на оккупированных немецко-фашистскими захватчиками территориях нашей страны были концентрационные лагеря, где в нечеловеческих условиях содержались сотни тысяч как военнопленных, так и представителей мирного населения. Это преступление нацистских нелюдей не может иметь никакого «срока давности» и никогда не должно изгладиться из нашей памяти.</w:t>
      </w:r>
    </w:p>
    <w:p w14:paraId="52877193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Согласно подобной классификации, к категории концентрационных лагерей можно отнести лишь десять объектов: лагеря в совхозе «Красный» и деревне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Моглино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в России, в Малом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Тростенце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и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Колдычево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на территории Белоруссии,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Сырецкий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и Яновский лагеря на Украине, лагеря в эстонском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Вайваре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и литовском Каунасе, а также располагавшиеся в Латвии Рига-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Кайзервальд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и Саласпилс. Не буду вступать с учеными мужами в дискуссию, однако замечу, что считаю намного более близкой к истине оценку, которую дает в своих исследованиях руководитель Фонда Александра Печерского Илья Васильев. Он говорит о сорока четырех с половиной тысячах мест массового уничтожения советских людей, имевшихся на нашей оккупированной территории.</w:t>
      </w:r>
    </w:p>
    <w:p w14:paraId="5388FD84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Первым мероприятием на пути организации лагеря явилось создание в декабре 1941 года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малотростинецкого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гарнизона, получившего в народе название «гарнизона смерти».</w:t>
      </w:r>
    </w:p>
    <w:p w14:paraId="4BD2ED71" w14:textId="1A20E9FF" w:rsidR="00E90242" w:rsidRPr="00E90242" w:rsidRDefault="00E90242" w:rsidP="00146B86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Бабий яр,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 овраг на северо-западной окраине Киева, где в конце сентября 1941 немецко-фашистские оккупанты расстреляли около 50-70 тысяч мирных жителей, главным образом евреев. В 1941-1943 в районе Бабьего Яра функционировал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Сырецкий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лагерь смерти, в котором были заключены коммунисты, комсомольцы, подпольщики, советские военнопленные и другие советские граждане. Всего в Бабьем Яру уничтожено свыше 100 тысяч человек. На месте расстрела советских пленных установлен памятник.</w:t>
      </w:r>
    </w:p>
    <w:p w14:paraId="75EBE40F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Артемовск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(Украинская ССР). Лагерь был организован в ноябре 1941 года на территории гарнизонного городка. Мучимые страшным голодом пленные поели всю траву в окрестностях.</w:t>
      </w:r>
    </w:p>
    <w:p w14:paraId="759915BF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Чтобы лишить их даже этого источника «питания», гитлеровцы огородили лагерь двойным забором из колючей проволоки. На территории лагеря захоронено около 3 тысяч умерших пленных.</w:t>
      </w:r>
    </w:p>
    <w:p w14:paraId="0CE43BCC" w14:textId="33589F0E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Умань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 (Украинская ССР). В этом лагере на небольшом участке было сосредоточено в страшной тесноте и антисанитарных условиях свыше 70 тысяч пленных. Лишь незначительное число их было размещено в постройках бывшего кирпичного завода: остальные находились под открытым небом. «Питания, состоявшего из жидкой похлебки, хватало всего для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нескольих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тысяч пленных.</w:t>
      </w:r>
    </w:p>
    <w:p w14:paraId="0ACC254E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proofErr w:type="spellStart"/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Сталино</w:t>
      </w:r>
      <w:proofErr w:type="spellEnd"/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.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 В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Сталинозаводском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районе города Сталине существовал лагерь, в котором временами находилось до 20 тысяч пленных. Голодные рационы («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эрзацхлеб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» по 1200 граммов на 8 человек и 1 литр «супа» в день на человека), холода, отсутствие воды для мытья, нехватка питьевой воды, завшивленность, эпидемии и издевательства охраны явились причиной высокой смертности. На территории этого лагеря и городской поликлиники было захоронено около 25 тысяч пленных.</w:t>
      </w:r>
    </w:p>
    <w:p w14:paraId="449DD800" w14:textId="474031E5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Установить точное количество советских граждан, прошедших через этот ад, возможным не представляется. Более того, нельзя подсчитать даже число замученных и казненных там людей, в частности, в силу того, что найдены были далеко не все места их захоронения. Тем не менее, даже по самым приблизительным оценкам, в нацистских концентрационных лагерях на территории СССР за период ее оккупации было уничтожено более 200 тысяч человек</w:t>
      </w:r>
      <w:r w:rsidR="00182FF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.</w:t>
      </w:r>
    </w:p>
    <w:p w14:paraId="76744EFD" w14:textId="77777777" w:rsidR="00E90242" w:rsidRPr="00E90242" w:rsidRDefault="00E90242" w:rsidP="00E902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lastRenderedPageBreak/>
        <w:t>ЗАКЛЮЧЕНИЕ</w:t>
      </w:r>
    </w:p>
    <w:p w14:paraId="67073BB1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Концлагеря Третьего Рейха, где во время Второй мировой войны погибли миллионы людей, стали самым страшным потрясением не только XX века, но и всей человеческой истории.</w:t>
      </w:r>
    </w:p>
    <w:p w14:paraId="1B89D1D7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Впервые для истребления людей были построены целые промышленные комплексы, а Европа наполнилась запахом горящей человеческой плоти, сжигаемой в крематориях.</w:t>
      </w:r>
    </w:p>
    <w:p w14:paraId="1143E519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Концентрационные лагеря стали символом нацистской человеконенавистнической идеологии, разделявшей людей на «высшую» и «низшую» расы. Представители второй для нацистов были «материалом» и трудовым ресурсом, подлежавшим уничтожению и утилизации после использования.</w:t>
      </w:r>
    </w:p>
    <w:p w14:paraId="74B8A833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За все время войны по статистике в плену оказалось примерно четыре с половиной миллиона советских граждан. В основном это были мирные жители с оккупированных территорий. То, что пережили эти люди, сложно даже представить. Но не только издевательства фашистов в концлагерях суждено было им снести.</w:t>
      </w:r>
    </w:p>
    <w:p w14:paraId="6B19AE9A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Благодаря Сталину после освобождения, вернувшись домой, они получили клеймо «предатели». На родине их ждал ГУЛАГ, а их семьи были подвергнуты серьезным репрессиям. Один плен сменился для них другим. В страхе за свою жизнь и жизни близких, они меняли фамилии и всячески пытались скрыть пережитое. До недавнего времени информация о судьбах заключенных после освобождения не афишировалась и замалчивалась. Но люди, пережившее такое, просто не должны быть забыты.</w:t>
      </w:r>
    </w:p>
    <w:p w14:paraId="534C305F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2CE8920B" w14:textId="77777777" w:rsidR="00E90242" w:rsidRPr="00E90242" w:rsidRDefault="00E90242" w:rsidP="00E902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252525"/>
          <w:kern w:val="0"/>
          <w:shd w:val="clear" w:color="auto" w:fill="FFFFFF"/>
          <w:lang w:eastAsia="ru-RU"/>
          <w14:ligatures w14:val="none"/>
        </w:rPr>
        <w:t>СПИСОК ИНФОРМАЦИОННЫХ ИСТОЧНИКОВ</w:t>
      </w:r>
    </w:p>
    <w:p w14:paraId="71376831" w14:textId="77777777" w:rsidR="00E90242" w:rsidRPr="00E90242" w:rsidRDefault="00E90242" w:rsidP="00E9024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5A5027A" w14:textId="77777777" w:rsidR="00E90242" w:rsidRPr="00E90242" w:rsidRDefault="00E90242" w:rsidP="00E902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Андреев С.А. Воспоминания о </w:t>
      </w: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концлагерях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/ С.А. Андреев. - М.: Издательские решения, 2018. - 188 c.</w:t>
      </w:r>
    </w:p>
    <w:p w14:paraId="565D0B10" w14:textId="77777777" w:rsidR="00E90242" w:rsidRPr="00E90242" w:rsidRDefault="00E90242" w:rsidP="00E902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Бекташев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В. Мы старше своей смерти. Записки узника Дахау. Уфа, Башкирское книжное издательство.-1990.- 300 с.</w:t>
      </w:r>
    </w:p>
    <w:p w14:paraId="4A7E51AF" w14:textId="77777777" w:rsidR="00E90242" w:rsidRPr="00E90242" w:rsidRDefault="00E90242" w:rsidP="00E902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Вахсман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Н. История нацистских концлагерей / Николаус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Вахсман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. - М.: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Центрполиграф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, 2019</w:t>
      </w: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. - 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877</w:t>
      </w:r>
      <w:r w:rsidRPr="00E9024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 </w:t>
      </w: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c.</w:t>
      </w:r>
    </w:p>
    <w:p w14:paraId="6B107D7D" w14:textId="77777777" w:rsidR="00E90242" w:rsidRPr="00E90242" w:rsidRDefault="00E90242" w:rsidP="00E902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Глацар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Р. Ад за зеленой изгородью. М., изд-во "Текст".2002.- 410 с.</w:t>
      </w:r>
    </w:p>
    <w:p w14:paraId="72AB1938" w14:textId="77777777" w:rsidR="00E90242" w:rsidRPr="00E90242" w:rsidRDefault="00E90242" w:rsidP="00E902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Немецкий нацистский лагерь смерти — концентрационный лагерь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Аушвиц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(Освенцим). Федеральное государственное бюджетное учреждение культуры «Центральный музей Великой Отечественной войны 1941–1945 гг.». М.: Просвещение, 2015. - 85 с.</w:t>
      </w:r>
    </w:p>
    <w:p w14:paraId="28F38071" w14:textId="77777777" w:rsidR="00E90242" w:rsidRPr="00E90242" w:rsidRDefault="00E90242" w:rsidP="00E902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Освобождение союзниками нацистских концлагерей (1944–1945): Материалы 10-й Международной конференции «Уроки Холокоста и современная Россия» / Сост. И. А. Альтман, М. В.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Гилева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, С. А.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Тиханкина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/ Под ред. И. А. Альтмана. - М.: МИК, 2020. - 208 с.</w:t>
      </w:r>
    </w:p>
    <w:p w14:paraId="209335B6" w14:textId="77777777" w:rsidR="00E90242" w:rsidRPr="00E90242" w:rsidRDefault="00E90242" w:rsidP="00E902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Паливода С. Трагедия и подвиг Бухенвальда. Львов, изд-во "Свит".1990.- 285 с.</w:t>
      </w:r>
    </w:p>
    <w:p w14:paraId="7F224A6E" w14:textId="52C55C82" w:rsidR="00E90242" w:rsidRPr="00E90242" w:rsidRDefault="00E90242" w:rsidP="00E902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Соколов </w:t>
      </w:r>
      <w:proofErr w:type="spellStart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Б.Оккупация</w:t>
      </w:r>
      <w:proofErr w:type="spellEnd"/>
      <w:r w:rsidRPr="00E90242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. Правда и мифы. М., изд-во "АСТ-Пресскнига".2003.- 296 с.</w:t>
      </w:r>
    </w:p>
    <w:p w14:paraId="61906383" w14:textId="77777777" w:rsidR="008604CC" w:rsidRDefault="008604CC"/>
    <w:sectPr w:rsidR="0086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7244E" w14:textId="77777777" w:rsidR="00836A8C" w:rsidRDefault="00836A8C" w:rsidP="003B79E5">
      <w:pPr>
        <w:spacing w:after="0" w:line="240" w:lineRule="auto"/>
      </w:pPr>
      <w:r>
        <w:separator/>
      </w:r>
    </w:p>
  </w:endnote>
  <w:endnote w:type="continuationSeparator" w:id="0">
    <w:p w14:paraId="5FB6DAE4" w14:textId="77777777" w:rsidR="00836A8C" w:rsidRDefault="00836A8C" w:rsidP="003B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492D0" w14:textId="77777777" w:rsidR="00836A8C" w:rsidRDefault="00836A8C" w:rsidP="003B79E5">
      <w:pPr>
        <w:spacing w:after="0" w:line="240" w:lineRule="auto"/>
      </w:pPr>
      <w:r>
        <w:separator/>
      </w:r>
    </w:p>
  </w:footnote>
  <w:footnote w:type="continuationSeparator" w:id="0">
    <w:p w14:paraId="3E729D54" w14:textId="77777777" w:rsidR="00836A8C" w:rsidRDefault="00836A8C" w:rsidP="003B7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4A9F"/>
    <w:multiLevelType w:val="multilevel"/>
    <w:tmpl w:val="D6527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34"/>
    <w:rsid w:val="00146B86"/>
    <w:rsid w:val="00182FF2"/>
    <w:rsid w:val="001E5CAD"/>
    <w:rsid w:val="003B79E5"/>
    <w:rsid w:val="003D1B05"/>
    <w:rsid w:val="00416F58"/>
    <w:rsid w:val="00455D34"/>
    <w:rsid w:val="007B2D91"/>
    <w:rsid w:val="00836A8C"/>
    <w:rsid w:val="008604CC"/>
    <w:rsid w:val="00E65908"/>
    <w:rsid w:val="00E9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7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41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F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B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79E5"/>
  </w:style>
  <w:style w:type="paragraph" w:styleId="a8">
    <w:name w:val="footer"/>
    <w:basedOn w:val="a"/>
    <w:link w:val="a9"/>
    <w:uiPriority w:val="99"/>
    <w:unhideWhenUsed/>
    <w:rsid w:val="003B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7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41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F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B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79E5"/>
  </w:style>
  <w:style w:type="paragraph" w:styleId="a8">
    <w:name w:val="footer"/>
    <w:basedOn w:val="a"/>
    <w:link w:val="a9"/>
    <w:uiPriority w:val="99"/>
    <w:unhideWhenUsed/>
    <w:rsid w:val="003B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Админ</cp:lastModifiedBy>
  <cp:revision>9</cp:revision>
  <cp:lastPrinted>2023-03-28T05:45:00Z</cp:lastPrinted>
  <dcterms:created xsi:type="dcterms:W3CDTF">2023-03-27T18:46:00Z</dcterms:created>
  <dcterms:modified xsi:type="dcterms:W3CDTF">2023-03-28T06:47:00Z</dcterms:modified>
</cp:coreProperties>
</file>